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0D7" w:rsidRPr="00D170D7" w:rsidRDefault="00D170D7" w:rsidP="00D170D7">
      <w:pPr>
        <w:rPr>
          <w:b/>
          <w:i/>
          <w:sz w:val="28"/>
          <w:szCs w:val="28"/>
        </w:rPr>
      </w:pPr>
      <w:r w:rsidRPr="00D170D7">
        <w:rPr>
          <w:b/>
          <w:i/>
          <w:sz w:val="28"/>
          <w:szCs w:val="28"/>
        </w:rPr>
        <w:t xml:space="preserve">Нормативно - правовая документация школьной библиотеки </w:t>
      </w:r>
    </w:p>
    <w:p w:rsidR="00D170D7" w:rsidRPr="00D170D7" w:rsidRDefault="00D170D7" w:rsidP="00D170D7">
      <w:pPr>
        <w:rPr>
          <w:b/>
        </w:rPr>
      </w:pPr>
      <w:r>
        <w:rPr>
          <w:b/>
        </w:rPr>
        <w:t xml:space="preserve">        </w:t>
      </w:r>
      <w:r w:rsidRPr="00D170D7">
        <w:rPr>
          <w:b/>
        </w:rPr>
        <w:t>Международные законодательные акты</w:t>
      </w:r>
    </w:p>
    <w:p w:rsidR="00D170D7" w:rsidRDefault="00D170D7" w:rsidP="00D170D7">
      <w:r>
        <w:t xml:space="preserve"> - Манифест школьных библиотек ИФЛА / ЮНЕСКО</w:t>
      </w:r>
    </w:p>
    <w:p w:rsidR="00D170D7" w:rsidRDefault="00D170D7" w:rsidP="00D170D7">
      <w:r>
        <w:t xml:space="preserve"> - Манифест ИФЛА об Интернет</w:t>
      </w:r>
    </w:p>
    <w:p w:rsidR="00D170D7" w:rsidRDefault="00D170D7" w:rsidP="00D170D7">
      <w:r>
        <w:t xml:space="preserve"> - Руководство ИФЛА / ИАСЛ для школьных библиотек </w:t>
      </w:r>
    </w:p>
    <w:p w:rsidR="00D170D7" w:rsidRDefault="00D170D7" w:rsidP="00D170D7">
      <w:r>
        <w:t xml:space="preserve">      </w:t>
      </w:r>
      <w:r w:rsidRPr="00D170D7">
        <w:rPr>
          <w:b/>
        </w:rPr>
        <w:t>Федеральные законодательные акты</w:t>
      </w:r>
      <w:r>
        <w:t xml:space="preserve"> </w:t>
      </w:r>
    </w:p>
    <w:p w:rsidR="00D170D7" w:rsidRDefault="00D170D7" w:rsidP="00D170D7">
      <w:r>
        <w:t>- Конституция РФ</w:t>
      </w:r>
    </w:p>
    <w:p w:rsidR="00D170D7" w:rsidRDefault="00D170D7" w:rsidP="00D170D7">
      <w:r>
        <w:t xml:space="preserve"> - Закон «Об образовании в РФ» </w:t>
      </w:r>
    </w:p>
    <w:p w:rsidR="00D170D7" w:rsidRDefault="00D170D7" w:rsidP="00D170D7">
      <w:r>
        <w:t xml:space="preserve">- ФГОС начального общего образования </w:t>
      </w:r>
    </w:p>
    <w:p w:rsidR="00D170D7" w:rsidRDefault="00D170D7" w:rsidP="00D170D7">
      <w:r>
        <w:t xml:space="preserve">- ФГОС основного общего образования </w:t>
      </w:r>
    </w:p>
    <w:p w:rsidR="00D170D7" w:rsidRDefault="00D170D7" w:rsidP="00D170D7">
      <w:r>
        <w:t xml:space="preserve">- ФГОС среднего (полного) общего образования </w:t>
      </w:r>
    </w:p>
    <w:p w:rsidR="00D170D7" w:rsidRDefault="00D170D7" w:rsidP="00D170D7">
      <w:r>
        <w:t xml:space="preserve">- Закон «Об информации, информационных технологиях и о защите информации» </w:t>
      </w:r>
    </w:p>
    <w:p w:rsidR="00D170D7" w:rsidRDefault="00D170D7" w:rsidP="00D170D7">
      <w:r>
        <w:t xml:space="preserve"> - Закон «О защите детей от информации, приносящей вред их здоровью и развитию» </w:t>
      </w:r>
    </w:p>
    <w:p w:rsidR="00D170D7" w:rsidRDefault="00D170D7" w:rsidP="00D170D7">
      <w:r>
        <w:t xml:space="preserve">- Закон «О библиотечном деле» </w:t>
      </w:r>
    </w:p>
    <w:p w:rsidR="00D170D7" w:rsidRDefault="00D170D7" w:rsidP="00D170D7">
      <w:r>
        <w:t xml:space="preserve">- Положение о библиотеке ОУ </w:t>
      </w:r>
    </w:p>
    <w:p w:rsidR="00D170D7" w:rsidRDefault="00D170D7" w:rsidP="00D170D7">
      <w:r>
        <w:t xml:space="preserve">- Национальная программа поддержки и развития чтения </w:t>
      </w:r>
    </w:p>
    <w:p w:rsidR="00D170D7" w:rsidRDefault="00D170D7" w:rsidP="00D170D7">
      <w:r>
        <w:t>- Постановление Министерства труда и социального развития РФ «Об утверждении межотраслевых норм на работы, выполняемые в библиотеках»</w:t>
      </w:r>
    </w:p>
    <w:p w:rsidR="00D170D7" w:rsidRDefault="00D170D7" w:rsidP="00D170D7">
      <w:r>
        <w:t xml:space="preserve"> - Концепция развития школьных библиотечных центров </w:t>
      </w:r>
    </w:p>
    <w:p w:rsidR="00D170D7" w:rsidRDefault="00D170D7" w:rsidP="00D170D7">
      <w:r>
        <w:t xml:space="preserve">- ГОСТ 7.1-2003 «Система стандартов по информации, библиотечному и издательскому делу. Библиографическая запись. Библиографическое описание.» </w:t>
      </w:r>
    </w:p>
    <w:p w:rsidR="00D170D7" w:rsidRDefault="00D170D7" w:rsidP="00D170D7">
      <w:r>
        <w:t xml:space="preserve">- ГОСТ 7.12-93. «Система стандартов по информации, библиотечному и издательскому делу. Библиографическая запись. Сокращение слов на русском языке». </w:t>
      </w:r>
    </w:p>
    <w:p w:rsidR="00D170D7" w:rsidRDefault="00D170D7" w:rsidP="00D170D7">
      <w:r>
        <w:t>- Кодекс этики школьных библиотекарей</w:t>
      </w:r>
    </w:p>
    <w:p w:rsidR="00D170D7" w:rsidRDefault="00D170D7" w:rsidP="00D170D7">
      <w:r>
        <w:t xml:space="preserve"> - Профессиональный стандарт педагога-библиотекаря </w:t>
      </w:r>
    </w:p>
    <w:p w:rsidR="00D170D7" w:rsidRDefault="00D170D7" w:rsidP="00D170D7">
      <w:r w:rsidRPr="00D170D7">
        <w:rPr>
          <w:b/>
        </w:rPr>
        <w:t xml:space="preserve">     </w:t>
      </w:r>
      <w:r>
        <w:t xml:space="preserve">    </w:t>
      </w:r>
      <w:r w:rsidRPr="00D170D7">
        <w:rPr>
          <w:b/>
        </w:rPr>
        <w:t>Локальные акты</w:t>
      </w:r>
      <w:r>
        <w:t xml:space="preserve"> </w:t>
      </w:r>
    </w:p>
    <w:p w:rsidR="00D170D7" w:rsidRDefault="00D170D7" w:rsidP="00D170D7">
      <w:r>
        <w:t xml:space="preserve">- Положение о школьной библиотеке </w:t>
      </w:r>
    </w:p>
    <w:p w:rsidR="00D170D7" w:rsidRDefault="00D170D7" w:rsidP="00D170D7">
      <w:r>
        <w:t xml:space="preserve">- Правила пользования библиотекой </w:t>
      </w:r>
    </w:p>
    <w:p w:rsidR="00D170D7" w:rsidRDefault="00D170D7" w:rsidP="00D170D7">
      <w:r>
        <w:t xml:space="preserve">- График работы библиотеки </w:t>
      </w:r>
    </w:p>
    <w:p w:rsidR="00D170D7" w:rsidRDefault="00D170D7" w:rsidP="00D170D7">
      <w:r>
        <w:t xml:space="preserve">- Паспорт библиотеки </w:t>
      </w:r>
    </w:p>
    <w:p w:rsidR="00D170D7" w:rsidRDefault="00D170D7" w:rsidP="00D170D7">
      <w:r>
        <w:t xml:space="preserve">- Должностная инструкция зав. библиотекой /библиотекаря </w:t>
      </w:r>
    </w:p>
    <w:p w:rsidR="00D170D7" w:rsidRDefault="00D170D7" w:rsidP="00D170D7">
      <w:r>
        <w:t xml:space="preserve">- Инструкция по охране труда библиотекаря </w:t>
      </w:r>
    </w:p>
    <w:p w:rsidR="00D170D7" w:rsidRDefault="00D170D7" w:rsidP="00D170D7">
      <w:r>
        <w:t xml:space="preserve">- Годовой план </w:t>
      </w:r>
    </w:p>
    <w:p w:rsidR="00D170D7" w:rsidRDefault="00D170D7" w:rsidP="00D170D7">
      <w:r>
        <w:lastRenderedPageBreak/>
        <w:t xml:space="preserve">- Отчёт о работе библиотеки </w:t>
      </w:r>
    </w:p>
    <w:p w:rsidR="00D170D7" w:rsidRDefault="00D170D7" w:rsidP="00D170D7">
      <w:r>
        <w:t xml:space="preserve">- Приказ «О создании комиссии по списанию материальных ценностей» </w:t>
      </w:r>
    </w:p>
    <w:p w:rsidR="00D170D7" w:rsidRDefault="00D170D7" w:rsidP="00D170D7">
      <w:r>
        <w:t xml:space="preserve">- Приказ «О создании комиссии по инвентаризации» </w:t>
      </w:r>
    </w:p>
    <w:p w:rsidR="00D170D7" w:rsidRDefault="00D170D7" w:rsidP="00D170D7">
      <w:r>
        <w:rPr>
          <w:b/>
        </w:rPr>
        <w:t xml:space="preserve">    </w:t>
      </w:r>
      <w:r w:rsidRPr="00D170D7">
        <w:rPr>
          <w:b/>
        </w:rPr>
        <w:t>Документы учёта и контроля</w:t>
      </w:r>
      <w:r>
        <w:t xml:space="preserve"> </w:t>
      </w:r>
    </w:p>
    <w:p w:rsidR="00D170D7" w:rsidRDefault="00D170D7" w:rsidP="00D170D7">
      <w:r>
        <w:t>- Кни</w:t>
      </w:r>
      <w:r w:rsidR="00D6377C">
        <w:t xml:space="preserve">ги суммарного учёта на учебную </w:t>
      </w:r>
      <w:r>
        <w:t xml:space="preserve">литературу </w:t>
      </w:r>
    </w:p>
    <w:p w:rsidR="00D170D7" w:rsidRDefault="00D170D7" w:rsidP="00D170D7">
      <w:r>
        <w:t xml:space="preserve">- Инвентарные книги </w:t>
      </w:r>
    </w:p>
    <w:p w:rsidR="00D170D7" w:rsidRDefault="00D170D7" w:rsidP="00D170D7">
      <w:r>
        <w:t xml:space="preserve">- Дневник работы библиотеки </w:t>
      </w:r>
    </w:p>
    <w:p w:rsidR="00D170D7" w:rsidRDefault="00D170D7" w:rsidP="00D170D7">
      <w:r>
        <w:t xml:space="preserve">- Тетрадь учёта книг, принятых взамен утерянных </w:t>
      </w:r>
    </w:p>
    <w:p w:rsidR="00D170D7" w:rsidRDefault="00D170D7" w:rsidP="00D170D7">
      <w:r>
        <w:t xml:space="preserve">- Тетрадь учёта изданий, не подлежащих записи в инвентарную книгу </w:t>
      </w:r>
    </w:p>
    <w:p w:rsidR="00D170D7" w:rsidRDefault="00D170D7" w:rsidP="00D170D7">
      <w:r>
        <w:t xml:space="preserve">- Накладные, счета (копии) </w:t>
      </w:r>
    </w:p>
    <w:p w:rsidR="00D170D7" w:rsidRDefault="00D170D7" w:rsidP="00D170D7">
      <w:r>
        <w:t xml:space="preserve">- Акты на списание, акты о проведении инвентаризации </w:t>
      </w:r>
    </w:p>
    <w:p w:rsidR="00D170D7" w:rsidRDefault="00D170D7" w:rsidP="00D170D7">
      <w:r>
        <w:t xml:space="preserve">- Картотека учебников </w:t>
      </w:r>
    </w:p>
    <w:p w:rsidR="00D170D7" w:rsidRDefault="00D170D7" w:rsidP="00D170D7">
      <w:r>
        <w:t xml:space="preserve">- Документация на учебники, на спонсорские средства, пожертвование, дарение </w:t>
      </w:r>
    </w:p>
    <w:p w:rsidR="00D170D7" w:rsidRDefault="00D170D7" w:rsidP="00D170D7">
      <w:r>
        <w:t xml:space="preserve">- Заказ учебников на текущий год согласно действующему федеральному перечню учебников </w:t>
      </w:r>
      <w:bookmarkStart w:id="0" w:name="_GoBack"/>
      <w:bookmarkEnd w:id="0"/>
    </w:p>
    <w:sectPr w:rsidR="00D17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D7"/>
    <w:rsid w:val="009B6891"/>
    <w:rsid w:val="00D170D7"/>
    <w:rsid w:val="00D6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3843"/>
  <w15:chartTrackingRefBased/>
  <w15:docId w15:val="{C3F1F185-82B2-4833-B43E-D5125C90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2022-04-20T03:43:00Z</dcterms:created>
  <dcterms:modified xsi:type="dcterms:W3CDTF">2022-04-20T05:35:00Z</dcterms:modified>
</cp:coreProperties>
</file>